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30" w:rsidRPr="00527E82" w:rsidRDefault="00333A30" w:rsidP="00333A30">
      <w:pPr>
        <w:spacing w:after="0" w:line="240" w:lineRule="auto"/>
        <w:ind w:firstLine="709"/>
        <w:jc w:val="right"/>
        <w:rPr>
          <w:rFonts w:ascii="Times New Roman" w:eastAsia="Times New Roman" w:hAnsi="Times New Roman" w:cs="Times New Roman"/>
          <w:bCs/>
          <w:i/>
          <w:sz w:val="24"/>
          <w:szCs w:val="24"/>
          <w:lang w:eastAsia="ru-RU"/>
        </w:rPr>
      </w:pPr>
      <w:bookmarkStart w:id="0" w:name="_GoBack"/>
      <w:r w:rsidRPr="00527E82">
        <w:rPr>
          <w:rFonts w:ascii="Times New Roman" w:eastAsia="Times New Roman" w:hAnsi="Times New Roman" w:cs="Times New Roman"/>
          <w:bCs/>
          <w:i/>
          <w:sz w:val="24"/>
          <w:szCs w:val="24"/>
          <w:lang w:eastAsia="ru-RU"/>
        </w:rPr>
        <w:t xml:space="preserve">Приложение №   </w:t>
      </w:r>
      <w:r w:rsidR="00BC0FD7">
        <w:rPr>
          <w:rFonts w:ascii="Times New Roman" w:eastAsia="Times New Roman" w:hAnsi="Times New Roman" w:cs="Times New Roman"/>
          <w:bCs/>
          <w:i/>
          <w:sz w:val="24"/>
          <w:szCs w:val="24"/>
          <w:lang w:eastAsia="ru-RU"/>
        </w:rPr>
        <w:t>2</w:t>
      </w:r>
      <w:r w:rsidRPr="00527E82">
        <w:rPr>
          <w:rFonts w:ascii="Times New Roman" w:eastAsia="Times New Roman" w:hAnsi="Times New Roman" w:cs="Times New Roman"/>
          <w:bCs/>
          <w:i/>
          <w:sz w:val="24"/>
          <w:szCs w:val="24"/>
          <w:lang w:eastAsia="ru-RU"/>
        </w:rPr>
        <w:t xml:space="preserve"> </w:t>
      </w:r>
    </w:p>
    <w:p w:rsidR="00333A30" w:rsidRPr="00527E82" w:rsidRDefault="00333A30" w:rsidP="00333A30">
      <w:pPr>
        <w:spacing w:after="0" w:line="240" w:lineRule="auto"/>
        <w:ind w:firstLine="709"/>
        <w:jc w:val="center"/>
        <w:rPr>
          <w:rFonts w:ascii="Times New Roman" w:eastAsia="Times New Roman" w:hAnsi="Times New Roman" w:cs="Times New Roman"/>
          <w:b/>
          <w:bCs/>
          <w:sz w:val="24"/>
          <w:szCs w:val="24"/>
          <w:lang w:eastAsia="ru-RU"/>
        </w:rPr>
      </w:pPr>
    </w:p>
    <w:p w:rsidR="00333A30" w:rsidRPr="00527E82" w:rsidRDefault="00333A30" w:rsidP="00333A30">
      <w:pPr>
        <w:spacing w:after="0" w:line="240" w:lineRule="auto"/>
        <w:ind w:firstLine="709"/>
        <w:jc w:val="center"/>
        <w:rPr>
          <w:rFonts w:ascii="Times New Roman" w:eastAsia="Times New Roman" w:hAnsi="Times New Roman" w:cs="Times New Roman"/>
          <w:b/>
          <w:bCs/>
          <w:sz w:val="24"/>
          <w:szCs w:val="24"/>
          <w:lang w:eastAsia="ru-RU"/>
        </w:rPr>
      </w:pPr>
      <w:r w:rsidRPr="00527E82">
        <w:rPr>
          <w:rFonts w:ascii="Times New Roman" w:eastAsia="Times New Roman" w:hAnsi="Times New Roman" w:cs="Times New Roman"/>
          <w:b/>
          <w:bCs/>
          <w:sz w:val="24"/>
          <w:szCs w:val="24"/>
          <w:lang w:eastAsia="ru-RU"/>
        </w:rPr>
        <w:t>ПРАВА И ЛЬГОТЫ,</w:t>
      </w:r>
    </w:p>
    <w:p w:rsidR="00333A30" w:rsidRPr="00527E82" w:rsidRDefault="00333A30" w:rsidP="00333A30">
      <w:pPr>
        <w:spacing w:after="0" w:line="240" w:lineRule="auto"/>
        <w:ind w:firstLine="709"/>
        <w:jc w:val="center"/>
        <w:rPr>
          <w:rFonts w:ascii="Times New Roman" w:eastAsia="Times New Roman" w:hAnsi="Times New Roman" w:cs="Times New Roman"/>
          <w:sz w:val="24"/>
          <w:szCs w:val="24"/>
          <w:lang w:eastAsia="ru-RU"/>
        </w:rPr>
      </w:pPr>
    </w:p>
    <w:p w:rsidR="00333A30" w:rsidRPr="00527E82" w:rsidRDefault="00333A30" w:rsidP="00333A30">
      <w:pPr>
        <w:spacing w:after="0" w:line="240" w:lineRule="auto"/>
        <w:ind w:firstLine="709"/>
        <w:jc w:val="center"/>
        <w:rPr>
          <w:rFonts w:ascii="Times New Roman" w:eastAsia="Times New Roman" w:hAnsi="Times New Roman" w:cs="Times New Roman"/>
          <w:b/>
          <w:bCs/>
          <w:sz w:val="24"/>
          <w:szCs w:val="24"/>
          <w:lang w:eastAsia="ru-RU"/>
        </w:rPr>
      </w:pPr>
      <w:r w:rsidRPr="00527E82">
        <w:rPr>
          <w:rFonts w:ascii="Times New Roman" w:eastAsia="Times New Roman" w:hAnsi="Times New Roman" w:cs="Times New Roman"/>
          <w:b/>
          <w:bCs/>
          <w:sz w:val="24"/>
          <w:szCs w:val="24"/>
          <w:lang w:eastAsia="ru-RU"/>
        </w:rPr>
        <w:t>предоставляемые педагогическим работникам образовательных организаций Республики Татарстан при подготовке и проведении аттестации</w:t>
      </w:r>
    </w:p>
    <w:p w:rsidR="00333A30" w:rsidRPr="00527E82" w:rsidRDefault="00333A30" w:rsidP="00333A30">
      <w:pPr>
        <w:spacing w:after="0" w:line="240" w:lineRule="auto"/>
        <w:ind w:firstLine="709"/>
        <w:jc w:val="center"/>
        <w:rPr>
          <w:rFonts w:ascii="Times New Roman" w:eastAsia="Times New Roman" w:hAnsi="Times New Roman" w:cs="Times New Roman"/>
          <w:sz w:val="24"/>
          <w:szCs w:val="24"/>
          <w:lang w:eastAsia="ru-RU"/>
        </w:rPr>
      </w:pPr>
    </w:p>
    <w:p w:rsidR="00333A30" w:rsidRPr="00527E82" w:rsidRDefault="00333A30" w:rsidP="00333A30">
      <w:pPr>
        <w:spacing w:after="0" w:line="240" w:lineRule="auto"/>
        <w:ind w:firstLine="709"/>
        <w:jc w:val="center"/>
        <w:rPr>
          <w:rFonts w:ascii="Times New Roman" w:eastAsia="Times New Roman" w:hAnsi="Times New Roman" w:cs="Times New Roman"/>
          <w:sz w:val="24"/>
          <w:szCs w:val="24"/>
          <w:lang w:eastAsia="ru-RU"/>
        </w:rPr>
      </w:pPr>
    </w:p>
    <w:p w:rsidR="00333A30" w:rsidRPr="00527E82" w:rsidRDefault="00333A30" w:rsidP="00333A30">
      <w:pPr>
        <w:numPr>
          <w:ilvl w:val="0"/>
          <w:numId w:val="1"/>
        </w:numPr>
        <w:spacing w:after="0" w:line="240" w:lineRule="auto"/>
        <w:ind w:left="0" w:firstLine="709"/>
        <w:jc w:val="center"/>
        <w:rPr>
          <w:rFonts w:ascii="Times New Roman" w:eastAsia="Times New Roman" w:hAnsi="Times New Roman" w:cs="Times New Roman"/>
          <w:b/>
          <w:bCs/>
          <w:sz w:val="24"/>
          <w:szCs w:val="24"/>
          <w:lang w:eastAsia="ru-RU"/>
        </w:rPr>
      </w:pPr>
      <w:r w:rsidRPr="00527E82">
        <w:rPr>
          <w:rFonts w:ascii="Times New Roman" w:eastAsia="Times New Roman" w:hAnsi="Times New Roman" w:cs="Times New Roman"/>
          <w:b/>
          <w:bCs/>
          <w:sz w:val="24"/>
          <w:szCs w:val="24"/>
          <w:lang w:eastAsia="ru-RU"/>
        </w:rPr>
        <w:t>Права аттестуемых работников.</w:t>
      </w:r>
    </w:p>
    <w:p w:rsidR="00333A30" w:rsidRPr="00527E82" w:rsidRDefault="00333A30" w:rsidP="00333A30">
      <w:pPr>
        <w:spacing w:after="0" w:line="240" w:lineRule="auto"/>
        <w:ind w:firstLine="709"/>
        <w:jc w:val="both"/>
        <w:rPr>
          <w:rFonts w:ascii="Times New Roman" w:eastAsia="Times New Roman" w:hAnsi="Times New Roman" w:cs="Times New Roman"/>
          <w:b/>
          <w:bCs/>
          <w:sz w:val="24"/>
          <w:szCs w:val="24"/>
          <w:lang w:eastAsia="ru-RU"/>
        </w:rPr>
      </w:pPr>
    </w:p>
    <w:p w:rsidR="00333A30" w:rsidRPr="00527E82" w:rsidRDefault="00333A30" w:rsidP="00333A30">
      <w:pPr>
        <w:spacing w:after="0" w:line="240" w:lineRule="auto"/>
        <w:ind w:firstLine="709"/>
        <w:jc w:val="both"/>
        <w:rPr>
          <w:rFonts w:ascii="Times New Roman" w:eastAsia="Times New Roman" w:hAnsi="Times New Roman" w:cs="Times New Roman"/>
          <w:bCs/>
          <w:sz w:val="24"/>
          <w:szCs w:val="24"/>
          <w:lang w:eastAsia="ru-RU"/>
        </w:rPr>
      </w:pPr>
      <w:r w:rsidRPr="00527E82">
        <w:rPr>
          <w:rFonts w:ascii="Times New Roman" w:eastAsia="Times New Roman" w:hAnsi="Times New Roman" w:cs="Times New Roman"/>
          <w:bCs/>
          <w:sz w:val="24"/>
          <w:szCs w:val="24"/>
          <w:lang w:eastAsia="ru-RU"/>
        </w:rPr>
        <w:t xml:space="preserve"> Педагогический работник имеет право:</w:t>
      </w:r>
    </w:p>
    <w:p w:rsidR="00333A30" w:rsidRPr="00527E82" w:rsidRDefault="00333A30" w:rsidP="00333A30">
      <w:pPr>
        <w:spacing w:after="0" w:line="240" w:lineRule="auto"/>
        <w:ind w:firstLine="709"/>
        <w:jc w:val="both"/>
        <w:rPr>
          <w:rFonts w:ascii="Times New Roman" w:eastAsia="Times New Roman" w:hAnsi="Times New Roman" w:cs="Times New Roman"/>
          <w:bCs/>
          <w:sz w:val="24"/>
          <w:szCs w:val="24"/>
          <w:lang w:eastAsia="ru-RU"/>
        </w:rPr>
      </w:pP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4"/>
          <w:szCs w:val="24"/>
        </w:rPr>
      </w:pPr>
      <w:r w:rsidRPr="00527E82">
        <w:rPr>
          <w:rFonts w:ascii="Times New Roman" w:eastAsia="Calibri" w:hAnsi="Times New Roman" w:cs="Times New Roman"/>
          <w:bCs/>
          <w:sz w:val="24"/>
          <w:szCs w:val="24"/>
        </w:rPr>
        <w:t>заявиться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4"/>
          <w:szCs w:val="24"/>
        </w:rPr>
      </w:pPr>
      <w:r w:rsidRPr="00527E82">
        <w:rPr>
          <w:rFonts w:ascii="Times New Roman" w:eastAsia="Calibri" w:hAnsi="Times New Roman" w:cs="Times New Roman"/>
          <w:bCs/>
          <w:sz w:val="24"/>
          <w:szCs w:val="24"/>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4"/>
          <w:szCs w:val="24"/>
        </w:rPr>
      </w:pPr>
      <w:r w:rsidRPr="00527E82">
        <w:rPr>
          <w:rFonts w:ascii="Times New Roman" w:eastAsia="Calibri" w:hAnsi="Times New Roman" w:cs="Times New Roman"/>
          <w:sz w:val="24"/>
          <w:szCs w:val="24"/>
        </w:rPr>
        <w:t>представить в аттестационную комиссию собственные сведения, характеризующие его трудовую деятельность за период с даты предыдущей аттестации (при первичной аттестации - с даты поступления на работу;</w:t>
      </w: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4"/>
          <w:szCs w:val="24"/>
        </w:rPr>
      </w:pPr>
      <w:r w:rsidRPr="00527E82">
        <w:rPr>
          <w:rFonts w:ascii="Times New Roman" w:eastAsia="Calibri" w:hAnsi="Times New Roman" w:cs="Times New Roman"/>
          <w:bCs/>
          <w:sz w:val="24"/>
          <w:szCs w:val="24"/>
        </w:rPr>
        <w:t xml:space="preserve">обжаловать результаты аттестации в соответствии с законодательством Российской Федерации; </w:t>
      </w: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4"/>
          <w:szCs w:val="24"/>
        </w:rPr>
      </w:pPr>
      <w:r w:rsidRPr="00527E82">
        <w:rPr>
          <w:rFonts w:ascii="Times New Roman" w:eastAsia="Calibri" w:hAnsi="Times New Roman" w:cs="Times New Roman"/>
          <w:bCs/>
          <w:sz w:val="24"/>
          <w:szCs w:val="24"/>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sz w:val="24"/>
          <w:szCs w:val="24"/>
        </w:rPr>
      </w:pPr>
      <w:r w:rsidRPr="00527E82">
        <w:rPr>
          <w:rFonts w:ascii="Times New Roman" w:eastAsia="Calibri" w:hAnsi="Times New Roman" w:cs="Times New Roman"/>
          <w:sz w:val="24"/>
          <w:szCs w:val="24"/>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color w:val="000000" w:themeColor="text1"/>
          <w:sz w:val="24"/>
          <w:szCs w:val="24"/>
        </w:rPr>
      </w:pPr>
      <w:r w:rsidRPr="00527E82">
        <w:rPr>
          <w:rFonts w:ascii="Times New Roman" w:eastAsia="Calibri" w:hAnsi="Times New Roman" w:cs="Times New Roman"/>
          <w:color w:val="000000" w:themeColor="text1"/>
          <w:sz w:val="24"/>
          <w:szCs w:val="24"/>
        </w:rPr>
        <w:t xml:space="preserve">  </w:t>
      </w:r>
      <w:bookmarkStart w:id="1" w:name="sub_1029"/>
      <w:r w:rsidRPr="00527E82">
        <w:rPr>
          <w:rFonts w:ascii="Times New Roman" w:eastAsia="Calibri" w:hAnsi="Times New Roman" w:cs="Times New Roman"/>
          <w:color w:val="000000" w:themeColor="text1"/>
          <w:sz w:val="24"/>
          <w:szCs w:val="24"/>
        </w:rPr>
        <w:t>заявиться на проведение аттестации с целью установления квалификационной категории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bookmarkEnd w:id="1"/>
    <w:p w:rsidR="00333A30" w:rsidRPr="00527E82" w:rsidRDefault="00333A30" w:rsidP="00333A30">
      <w:pPr>
        <w:numPr>
          <w:ilvl w:val="0"/>
          <w:numId w:val="2"/>
        </w:numPr>
        <w:spacing w:after="0" w:line="240" w:lineRule="auto"/>
        <w:ind w:left="0" w:firstLine="709"/>
        <w:contextualSpacing/>
        <w:jc w:val="both"/>
        <w:rPr>
          <w:rFonts w:ascii="Times New Roman" w:eastAsia="Calibri" w:hAnsi="Times New Roman" w:cs="Times New Roman"/>
          <w:color w:val="000000" w:themeColor="text1"/>
          <w:sz w:val="24"/>
          <w:szCs w:val="24"/>
        </w:rPr>
      </w:pPr>
      <w:r w:rsidRPr="00527E82">
        <w:rPr>
          <w:rFonts w:ascii="Times New Roman" w:eastAsia="Calibri" w:hAnsi="Times New Roman" w:cs="Times New Roman"/>
          <w:color w:val="000000" w:themeColor="text1"/>
          <w:sz w:val="24"/>
          <w:szCs w:val="24"/>
        </w:rPr>
        <w:t>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333A30" w:rsidRPr="00527E82" w:rsidRDefault="00333A30" w:rsidP="00333A30">
      <w:pPr>
        <w:spacing w:after="0" w:line="240" w:lineRule="auto"/>
        <w:contextualSpacing/>
        <w:jc w:val="both"/>
        <w:rPr>
          <w:rFonts w:ascii="Times New Roman" w:eastAsia="Calibri" w:hAnsi="Times New Roman" w:cs="Times New Roman"/>
          <w:color w:val="000000" w:themeColor="text1"/>
          <w:sz w:val="24"/>
          <w:szCs w:val="24"/>
        </w:rPr>
      </w:pPr>
    </w:p>
    <w:p w:rsidR="00333A30" w:rsidRPr="00527E82" w:rsidRDefault="00333A30" w:rsidP="00333A30">
      <w:pPr>
        <w:spacing w:after="0" w:line="240" w:lineRule="auto"/>
        <w:contextualSpacing/>
        <w:jc w:val="both"/>
        <w:rPr>
          <w:rFonts w:ascii="Times New Roman" w:eastAsia="Calibri" w:hAnsi="Times New Roman" w:cs="Times New Roman"/>
          <w:color w:val="000000" w:themeColor="text1"/>
          <w:sz w:val="24"/>
          <w:szCs w:val="24"/>
        </w:rPr>
      </w:pPr>
    </w:p>
    <w:p w:rsidR="00333A30" w:rsidRPr="00527E82" w:rsidRDefault="00333A30" w:rsidP="00333A30">
      <w:pPr>
        <w:spacing w:after="0" w:line="240" w:lineRule="auto"/>
        <w:ind w:firstLine="709"/>
        <w:contextualSpacing/>
        <w:jc w:val="both"/>
        <w:rPr>
          <w:rFonts w:ascii="Times New Roman" w:eastAsia="Calibri" w:hAnsi="Times New Roman" w:cs="Times New Roman"/>
          <w:color w:val="000000" w:themeColor="text1"/>
          <w:sz w:val="24"/>
          <w:szCs w:val="24"/>
        </w:rPr>
      </w:pPr>
    </w:p>
    <w:p w:rsidR="00333A30" w:rsidRPr="00527E82" w:rsidRDefault="00333A30" w:rsidP="00333A30">
      <w:pPr>
        <w:spacing w:after="0" w:line="240" w:lineRule="auto"/>
        <w:ind w:firstLine="709"/>
        <w:jc w:val="center"/>
        <w:rPr>
          <w:rFonts w:ascii="Times New Roman" w:eastAsia="Times New Roman" w:hAnsi="Times New Roman" w:cs="Times New Roman"/>
          <w:b/>
          <w:sz w:val="24"/>
          <w:szCs w:val="24"/>
          <w:lang w:val="tt-RU" w:eastAsia="ru-RU"/>
        </w:rPr>
      </w:pPr>
      <w:r w:rsidRPr="00527E82">
        <w:rPr>
          <w:rFonts w:ascii="Times New Roman" w:eastAsia="Times New Roman" w:hAnsi="Times New Roman" w:cs="Times New Roman"/>
          <w:b/>
          <w:sz w:val="24"/>
          <w:szCs w:val="24"/>
          <w:lang w:val="en-US" w:eastAsia="ru-RU"/>
        </w:rPr>
        <w:t>II</w:t>
      </w:r>
      <w:r w:rsidRPr="00527E82">
        <w:rPr>
          <w:rFonts w:ascii="Times New Roman" w:eastAsia="Times New Roman" w:hAnsi="Times New Roman" w:cs="Times New Roman"/>
          <w:b/>
          <w:sz w:val="24"/>
          <w:szCs w:val="24"/>
          <w:lang w:val="tt-RU" w:eastAsia="ru-RU"/>
        </w:rPr>
        <w:t xml:space="preserve">. Применение упрощенных форм профессиональной экспертизы при прохождении аттестации </w:t>
      </w:r>
      <w:r w:rsidRPr="00527E82">
        <w:rPr>
          <w:rFonts w:ascii="Times New Roman" w:eastAsia="Times New Roman" w:hAnsi="Times New Roman" w:cs="Times New Roman"/>
          <w:b/>
          <w:sz w:val="24"/>
          <w:szCs w:val="24"/>
          <w:lang w:eastAsia="ru-RU"/>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333A30" w:rsidRPr="00527E82" w:rsidRDefault="00333A30" w:rsidP="00333A30">
      <w:pPr>
        <w:spacing w:after="0" w:line="240" w:lineRule="auto"/>
        <w:ind w:firstLine="709"/>
        <w:rPr>
          <w:rFonts w:ascii="Times New Roman" w:eastAsia="Times New Roman" w:hAnsi="Times New Roman" w:cs="Times New Roman"/>
          <w:sz w:val="24"/>
          <w:szCs w:val="24"/>
          <w:lang w:eastAsia="ru-RU"/>
        </w:rPr>
      </w:pP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val="tt-RU" w:eastAsia="ru-RU"/>
        </w:rPr>
      </w:pPr>
      <w:r w:rsidRPr="00527E82">
        <w:rPr>
          <w:rFonts w:ascii="Times New Roman" w:eastAsia="Times New Roman" w:hAnsi="Times New Roman" w:cs="Times New Roman"/>
          <w:sz w:val="24"/>
          <w:szCs w:val="24"/>
          <w:lang w:eastAsia="ru-RU"/>
        </w:rPr>
        <w:t xml:space="preserve">      2.1. П</w:t>
      </w:r>
      <w:r w:rsidRPr="00527E82">
        <w:rPr>
          <w:rFonts w:ascii="Times New Roman" w:eastAsia="Times New Roman" w:hAnsi="Times New Roman" w:cs="Times New Roman"/>
          <w:sz w:val="24"/>
          <w:szCs w:val="24"/>
          <w:lang w:val="tt-RU" w:eastAsia="ru-RU"/>
        </w:rPr>
        <w:t xml:space="preserve">ри прохождении педагогическими работниками аттестации </w:t>
      </w:r>
      <w:r w:rsidRPr="00527E82">
        <w:rPr>
          <w:rFonts w:ascii="Times New Roman" w:eastAsia="Times New Roman" w:hAnsi="Times New Roman" w:cs="Times New Roman"/>
          <w:sz w:val="24"/>
          <w:szCs w:val="24"/>
          <w:lang w:eastAsia="ru-RU"/>
        </w:rPr>
        <w:t xml:space="preserve">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w:t>
      </w:r>
      <w:r w:rsidRPr="00527E82">
        <w:rPr>
          <w:rFonts w:ascii="Times New Roman" w:eastAsia="Times New Roman" w:hAnsi="Times New Roman" w:cs="Times New Roman"/>
          <w:sz w:val="24"/>
          <w:szCs w:val="24"/>
          <w:lang w:eastAsia="ru-RU"/>
        </w:rPr>
        <w:lastRenderedPageBreak/>
        <w:t>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работники образования, имеющие государственные награды по профилю педагогической деятельности (включая почетные звания «Заслуженный учитель» и др.почетные звания, Почетные грамоты, нагрудные знаки), независимо от года награждения;</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проходивших в течение 5 лет перед аттестацией;</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333A30" w:rsidRPr="00527E82" w:rsidRDefault="00333A30" w:rsidP="00333A30">
      <w:pPr>
        <w:spacing w:after="0" w:line="240" w:lineRule="auto"/>
        <w:ind w:firstLine="709"/>
        <w:jc w:val="both"/>
        <w:rPr>
          <w:rFonts w:ascii="Times New Roman" w:eastAsia="Times New Roman" w:hAnsi="Times New Roman" w:cs="Times New Roman"/>
          <w:color w:val="000000"/>
          <w:sz w:val="24"/>
          <w:szCs w:val="24"/>
          <w:lang w:eastAsia="ru-RU"/>
        </w:rPr>
      </w:pPr>
      <w:r w:rsidRPr="00527E82">
        <w:rPr>
          <w:rFonts w:ascii="Times New Roman" w:eastAsia="Times New Roman" w:hAnsi="Times New Roman" w:cs="Times New Roman"/>
          <w:sz w:val="24"/>
          <w:szCs w:val="24"/>
          <w:lang w:eastAsia="ru-RU"/>
        </w:rPr>
        <w:t xml:space="preserve">-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 </w:t>
      </w:r>
      <w:r w:rsidRPr="00527E82">
        <w:rPr>
          <w:rFonts w:ascii="Times New Roman" w:eastAsia="Times New Roman" w:hAnsi="Times New Roman" w:cs="Times New Roman"/>
          <w:color w:val="000000"/>
          <w:sz w:val="24"/>
          <w:szCs w:val="24"/>
          <w:lang w:eastAsia="ru-RU"/>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333A30" w:rsidRPr="00527E82" w:rsidRDefault="00333A30" w:rsidP="00333A30">
      <w:pPr>
        <w:tabs>
          <w:tab w:val="num" w:pos="240"/>
        </w:tabs>
        <w:spacing w:after="0" w:line="240" w:lineRule="auto"/>
        <w:ind w:firstLine="709"/>
        <w:jc w:val="center"/>
        <w:rPr>
          <w:rFonts w:ascii="Times New Roman" w:eastAsia="Times New Roman" w:hAnsi="Times New Roman" w:cs="Times New Roman"/>
          <w:b/>
          <w:sz w:val="24"/>
          <w:szCs w:val="24"/>
          <w:lang w:eastAsia="ru-RU"/>
        </w:rPr>
      </w:pPr>
    </w:p>
    <w:p w:rsidR="00333A30" w:rsidRPr="00527E82" w:rsidRDefault="00333A30" w:rsidP="00333A30">
      <w:pPr>
        <w:tabs>
          <w:tab w:val="num" w:pos="240"/>
        </w:tabs>
        <w:spacing w:after="0" w:line="240" w:lineRule="auto"/>
        <w:ind w:firstLine="709"/>
        <w:jc w:val="center"/>
        <w:rPr>
          <w:rFonts w:ascii="Times New Roman" w:eastAsia="Times New Roman" w:hAnsi="Times New Roman" w:cs="Times New Roman"/>
          <w:b/>
          <w:sz w:val="24"/>
          <w:szCs w:val="24"/>
          <w:lang w:eastAsia="ru-RU"/>
        </w:rPr>
      </w:pPr>
      <w:r w:rsidRPr="00527E82">
        <w:rPr>
          <w:rFonts w:ascii="Times New Roman" w:eastAsia="Times New Roman" w:hAnsi="Times New Roman" w:cs="Times New Roman"/>
          <w:b/>
          <w:sz w:val="24"/>
          <w:szCs w:val="24"/>
          <w:lang w:val="en-US" w:eastAsia="ru-RU"/>
        </w:rPr>
        <w:t>III</w:t>
      </w:r>
      <w:r w:rsidRPr="00527E82">
        <w:rPr>
          <w:rFonts w:ascii="Times New Roman" w:eastAsia="Times New Roman" w:hAnsi="Times New Roman" w:cs="Times New Roman"/>
          <w:b/>
          <w:sz w:val="24"/>
          <w:szCs w:val="24"/>
          <w:lang w:eastAsia="ru-RU"/>
        </w:rPr>
        <w:t>. Льготы по установлению уровня оплаты труда работника</w:t>
      </w:r>
    </w:p>
    <w:p w:rsidR="00333A30" w:rsidRPr="00527E82" w:rsidRDefault="00333A30" w:rsidP="00333A30">
      <w:pPr>
        <w:tabs>
          <w:tab w:val="num" w:pos="240"/>
        </w:tabs>
        <w:spacing w:after="0" w:line="240" w:lineRule="auto"/>
        <w:ind w:firstLine="709"/>
        <w:jc w:val="center"/>
        <w:rPr>
          <w:rFonts w:ascii="Times New Roman" w:eastAsia="Times New Roman" w:hAnsi="Times New Roman" w:cs="Times New Roman"/>
          <w:b/>
          <w:sz w:val="24"/>
          <w:szCs w:val="24"/>
          <w:lang w:eastAsia="ru-RU"/>
        </w:rPr>
      </w:pPr>
      <w:r w:rsidRPr="00527E82">
        <w:rPr>
          <w:rFonts w:ascii="Times New Roman" w:eastAsia="Times New Roman" w:hAnsi="Times New Roman" w:cs="Times New Roman"/>
          <w:b/>
          <w:sz w:val="24"/>
          <w:szCs w:val="24"/>
          <w:lang w:eastAsia="ru-RU"/>
        </w:rPr>
        <w:t xml:space="preserve"> во взаимосвязи с имеющейся квалификационной категорией </w:t>
      </w:r>
    </w:p>
    <w:p w:rsidR="00333A30" w:rsidRPr="00527E82" w:rsidRDefault="00333A30" w:rsidP="00333A30">
      <w:pPr>
        <w:tabs>
          <w:tab w:val="num" w:pos="240"/>
        </w:tabs>
        <w:spacing w:after="0" w:line="240" w:lineRule="auto"/>
        <w:ind w:firstLine="709"/>
        <w:jc w:val="center"/>
        <w:rPr>
          <w:rFonts w:ascii="Times New Roman" w:eastAsia="Times New Roman" w:hAnsi="Times New Roman" w:cs="Times New Roman"/>
          <w:b/>
          <w:sz w:val="24"/>
          <w:szCs w:val="24"/>
          <w:lang w:eastAsia="ru-RU"/>
        </w:rPr>
      </w:pPr>
      <w:r w:rsidRPr="00527E82">
        <w:rPr>
          <w:rFonts w:ascii="Times New Roman" w:eastAsia="Times New Roman" w:hAnsi="Times New Roman" w:cs="Times New Roman"/>
          <w:b/>
          <w:sz w:val="24"/>
          <w:szCs w:val="24"/>
          <w:lang w:eastAsia="ru-RU"/>
        </w:rPr>
        <w:t xml:space="preserve"> </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xml:space="preserve">3.1. В соответствии с отраслевым Соглашением на 2015-2017гг.,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педагогическим  работникам в  соответствии с Порядком аттестации педагогических работников, утвержденным  приказом Министерства образования и науки Российской Федерации от 7 апреля 2014 г. № 276 (далее – Порядок), учитываются в течение срока их действия в следующих случаях: </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при возобновлении работы в должности, по которой присвоена категория, независимо от перерывов в работе;</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lastRenderedPageBreak/>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инструктор-методист-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333A30" w:rsidRPr="00527E82" w:rsidRDefault="00333A30" w:rsidP="00333A30">
      <w:pPr>
        <w:tabs>
          <w:tab w:val="num" w:pos="240"/>
        </w:tabs>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при выполнении педагогической работы на разных должностях, по которым совпадают профили работы (деятельности) в следующих случаях:</w:t>
      </w:r>
    </w:p>
    <w:p w:rsidR="00333A30" w:rsidRPr="00527E82" w:rsidRDefault="00333A30" w:rsidP="00333A30">
      <w:pPr>
        <w:tabs>
          <w:tab w:val="num" w:pos="240"/>
        </w:tabs>
        <w:spacing w:after="0" w:line="240" w:lineRule="auto"/>
        <w:ind w:firstLine="709"/>
        <w:jc w:val="both"/>
        <w:rPr>
          <w:rFonts w:ascii="Times New Roman" w:eastAsia="Times New Roman" w:hAnsi="Times New Roman" w:cs="Times New Roman"/>
          <w:sz w:val="24"/>
          <w:szCs w:val="24"/>
          <w:lang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5387"/>
      </w:tblGrid>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center"/>
              <w:rPr>
                <w:rFonts w:ascii="Times New Roman" w:eastAsia="Times New Roman" w:hAnsi="Times New Roman" w:cs="Times New Roman"/>
                <w:b/>
                <w:spacing w:val="-2"/>
                <w:sz w:val="24"/>
                <w:szCs w:val="24"/>
                <w:lang w:eastAsia="ru-RU"/>
              </w:rPr>
            </w:pPr>
            <w:r w:rsidRPr="00527E82">
              <w:rPr>
                <w:rFonts w:ascii="Times New Roman" w:eastAsia="Times New Roman" w:hAnsi="Times New Roman" w:cs="Times New Roman"/>
                <w:b/>
                <w:spacing w:val="-2"/>
                <w:sz w:val="24"/>
                <w:szCs w:val="24"/>
                <w:lang w:eastAsia="ru-RU"/>
              </w:rPr>
              <w:t>Должность, по которой установлена квалификационная категория</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center"/>
              <w:rPr>
                <w:rFonts w:ascii="Times New Roman" w:eastAsia="Times New Roman" w:hAnsi="Times New Roman" w:cs="Times New Roman"/>
                <w:b/>
                <w:spacing w:val="-2"/>
                <w:sz w:val="24"/>
                <w:szCs w:val="24"/>
                <w:lang w:eastAsia="ru-RU"/>
              </w:rPr>
            </w:pPr>
            <w:r w:rsidRPr="00527E82">
              <w:rPr>
                <w:rFonts w:ascii="Times New Roman" w:eastAsia="Times New Roman" w:hAnsi="Times New Roman" w:cs="Times New Roman"/>
                <w:b/>
                <w:spacing w:val="-2"/>
                <w:sz w:val="24"/>
                <w:szCs w:val="24"/>
                <w:lang w:eastAsia="ru-RU"/>
              </w:rPr>
              <w:t>Должность, по которой может учитываться категория, установленная по должности, указанной в графе № 1</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валеология как часть курса биологии, или профильные темы по медицинской подготовке из курса «Основы безопасности жизнедеятельности».)</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Преподаватель – организатор основ безопасности жизнедеятельности, допризывной подготовки</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физкультуры (физического воспитания), руководитель физического воспитания</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физкультуры (физического воспитания), руководитель физического воспитания</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Преподаватель – организатор основ безопасности жизнедеятельности, допризывной подготовки</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Руководитель физического воспитания</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Мастер производственного обучения</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трудового обучения (технологии)</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Мастер производственного обучения, инструктор по труду</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 дефектолог, учитель - логопед</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осуществляющий образовательную деятельность в общеобразовательных организациях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 xml:space="preserve"> Преподаватель детской музыкальной школы (школы искусств, учреждений культуры), музыкальный руководитель, концертмейстер</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музыки общеобразовательного учреждения, преподаватель  музыкальных дисциплин среднего профессионального образования</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тренер-преподаватель, тренер-преподаватель, в т.ч. ДЮСШ, СДЮШОР, ДЮКПФ</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физкультуры, инструктор по физкультуре, руководитель физического воспитания</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преподаватель физкультуры, инструктор по физкультуре, руководитель физического воспитания</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тренер-преподаватель, тренер-преподаватель, в т.ч. ДЮСШ, СДЮШОР, ДЮКПФ</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 xml:space="preserve">Преподаватель профессиональной образовательной организации </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того же предмета в общеобразовательной организации</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 общеобразовательной организации</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Преподаватель того же предмета в профессиональной образовательной организации</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Воспитатель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воспитатель</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воспитатель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Воспитатель</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педагог дополнительного образования</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Педагог дополнительного образования</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Методист</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методист</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методист</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Методист</w:t>
            </w:r>
          </w:p>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инструктор-методист</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Инструктор-методист</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Тренер-преподаватель</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Старший тренер-преподаватель</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 xml:space="preserve">Старший </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тренер-преподаватель</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Тренер-преподаватель</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Учитель-дефектолог</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 xml:space="preserve">Учитель специального (коррекционного) образовательного учреждения для обучающихся, воспитанников с ограниченными возможностями </w:t>
            </w:r>
            <w:r w:rsidRPr="00527E82">
              <w:rPr>
                <w:rFonts w:ascii="Times New Roman" w:eastAsia="Times New Roman" w:hAnsi="Times New Roman" w:cs="Times New Roman"/>
                <w:spacing w:val="-2"/>
                <w:sz w:val="24"/>
                <w:szCs w:val="24"/>
                <w:lang w:eastAsia="ru-RU"/>
              </w:rPr>
              <w:lastRenderedPageBreak/>
              <w:t>здоровья, независимо от преподаваемого предмета.</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lastRenderedPageBreak/>
              <w:t>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Концертмейстер</w:t>
            </w: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Библиотекарь</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Педагог-библиотекарь</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r w:rsidR="00333A30" w:rsidRPr="00527E82" w:rsidTr="00333A30">
        <w:tc>
          <w:tcPr>
            <w:tcW w:w="4673" w:type="dxa"/>
            <w:tcBorders>
              <w:top w:val="single" w:sz="4" w:space="0" w:color="auto"/>
              <w:left w:val="single" w:sz="4" w:space="0" w:color="auto"/>
              <w:bottom w:val="single" w:sz="4" w:space="0" w:color="auto"/>
              <w:right w:val="single" w:sz="4" w:space="0" w:color="auto"/>
            </w:tcBorders>
            <w:hideMark/>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Педагог-библиотекарь</w:t>
            </w:r>
          </w:p>
        </w:tc>
        <w:tc>
          <w:tcPr>
            <w:tcW w:w="5387" w:type="dxa"/>
            <w:tcBorders>
              <w:top w:val="single" w:sz="4" w:space="0" w:color="auto"/>
              <w:left w:val="single" w:sz="4" w:space="0" w:color="auto"/>
              <w:bottom w:val="single" w:sz="4" w:space="0" w:color="auto"/>
              <w:right w:val="single" w:sz="4" w:space="0" w:color="auto"/>
            </w:tcBorders>
          </w:tcPr>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r w:rsidRPr="00527E82">
              <w:rPr>
                <w:rFonts w:ascii="Times New Roman" w:eastAsia="Times New Roman" w:hAnsi="Times New Roman" w:cs="Times New Roman"/>
                <w:spacing w:val="-2"/>
                <w:sz w:val="24"/>
                <w:szCs w:val="24"/>
                <w:lang w:eastAsia="ru-RU"/>
              </w:rPr>
              <w:t>Библиотекарь</w:t>
            </w:r>
          </w:p>
          <w:p w:rsidR="00333A30" w:rsidRPr="00527E82" w:rsidRDefault="00333A30">
            <w:pPr>
              <w:tabs>
                <w:tab w:val="num" w:pos="240"/>
              </w:tabs>
              <w:spacing w:after="0" w:line="240" w:lineRule="auto"/>
              <w:jc w:val="both"/>
              <w:rPr>
                <w:rFonts w:ascii="Times New Roman" w:eastAsia="Times New Roman" w:hAnsi="Times New Roman" w:cs="Times New Roman"/>
                <w:spacing w:val="-2"/>
                <w:sz w:val="24"/>
                <w:szCs w:val="24"/>
                <w:lang w:eastAsia="ru-RU"/>
              </w:rPr>
            </w:pPr>
          </w:p>
        </w:tc>
      </w:tr>
    </w:tbl>
    <w:p w:rsidR="00333A30" w:rsidRPr="00527E82" w:rsidRDefault="00333A30" w:rsidP="00333A30">
      <w:pPr>
        <w:tabs>
          <w:tab w:val="num" w:pos="240"/>
        </w:tabs>
        <w:spacing w:after="0" w:line="240" w:lineRule="auto"/>
        <w:ind w:firstLine="709"/>
        <w:jc w:val="both"/>
        <w:rPr>
          <w:rFonts w:ascii="Times New Roman" w:eastAsia="Times New Roman" w:hAnsi="Times New Roman" w:cs="Times New Roman"/>
          <w:sz w:val="24"/>
          <w:szCs w:val="24"/>
          <w:lang w:eastAsia="ru-RU"/>
        </w:rPr>
      </w:pPr>
    </w:p>
    <w:p w:rsidR="00333A30" w:rsidRPr="00527E82" w:rsidRDefault="00333A30" w:rsidP="00333A30">
      <w:pPr>
        <w:tabs>
          <w:tab w:val="num" w:pos="240"/>
        </w:tabs>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333A30" w:rsidRPr="00527E82" w:rsidRDefault="00333A30" w:rsidP="00333A30">
      <w:pPr>
        <w:tabs>
          <w:tab w:val="num" w:pos="240"/>
        </w:tabs>
        <w:spacing w:after="0" w:line="240" w:lineRule="auto"/>
        <w:ind w:firstLine="709"/>
        <w:jc w:val="both"/>
        <w:rPr>
          <w:rFonts w:ascii="Times New Roman" w:eastAsia="Times New Roman" w:hAnsi="Times New Roman" w:cs="Times New Roman"/>
          <w:sz w:val="24"/>
          <w:szCs w:val="24"/>
          <w:lang w:eastAsia="ru-RU"/>
        </w:rPr>
      </w:pP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333A30" w:rsidRPr="00527E82" w:rsidRDefault="00333A30" w:rsidP="00333A30">
      <w:pPr>
        <w:spacing w:after="0" w:line="240" w:lineRule="auto"/>
        <w:ind w:firstLine="709"/>
        <w:jc w:val="both"/>
        <w:rPr>
          <w:rFonts w:ascii="Times New Roman" w:eastAsia="Times New Roman" w:hAnsi="Times New Roman" w:cs="Times New Roman"/>
          <w:color w:val="000000"/>
          <w:sz w:val="24"/>
          <w:szCs w:val="24"/>
          <w:lang w:eastAsia="ru-RU"/>
        </w:rPr>
      </w:pPr>
      <w:r w:rsidRPr="00527E82">
        <w:rPr>
          <w:rFonts w:ascii="Times New Roman" w:eastAsia="Times New Roman" w:hAnsi="Times New Roman" w:cs="Times New Roman"/>
          <w:sz w:val="24"/>
          <w:szCs w:val="24"/>
          <w:lang w:eastAsia="ru-RU"/>
        </w:rPr>
        <w:t xml:space="preserve">- в период нахождения педагогического работника в отпуске по беременности и родам и уходу за ребенком до достижения им трех лет, </w:t>
      </w:r>
      <w:r w:rsidRPr="00527E82">
        <w:rPr>
          <w:rFonts w:ascii="Times New Roman" w:eastAsia="Times New Roman" w:hAnsi="Times New Roman" w:cs="Times New Roman"/>
          <w:color w:val="000000"/>
          <w:sz w:val="24"/>
          <w:szCs w:val="24"/>
          <w:lang w:eastAsia="ru-RU"/>
        </w:rPr>
        <w:t>либо срок ее действия заканчивается в текущем году;</w:t>
      </w:r>
    </w:p>
    <w:p w:rsidR="00333A30" w:rsidRPr="00527E82" w:rsidRDefault="00333A30" w:rsidP="00333A30">
      <w:pPr>
        <w:spacing w:after="0" w:line="240" w:lineRule="auto"/>
        <w:ind w:firstLine="709"/>
        <w:jc w:val="both"/>
        <w:rPr>
          <w:rFonts w:ascii="Times New Roman" w:eastAsia="Times New Roman" w:hAnsi="Times New Roman" w:cs="Times New Roman"/>
          <w:sz w:val="24"/>
          <w:szCs w:val="24"/>
          <w:lang w:eastAsia="ru-RU"/>
        </w:rPr>
      </w:pPr>
      <w:r w:rsidRPr="00527E82">
        <w:rPr>
          <w:rFonts w:ascii="Times New Roman" w:eastAsia="Times New Roman" w:hAnsi="Times New Roman" w:cs="Times New Roman"/>
          <w:sz w:val="24"/>
          <w:szCs w:val="24"/>
          <w:lang w:eastAsia="ru-RU"/>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333A30" w:rsidRPr="00527E82" w:rsidRDefault="00333A30" w:rsidP="00333A30">
      <w:pPr>
        <w:spacing w:after="0" w:line="240" w:lineRule="auto"/>
        <w:ind w:firstLine="709"/>
        <w:jc w:val="both"/>
        <w:rPr>
          <w:rFonts w:ascii="Times New Roman" w:eastAsia="Times New Roman" w:hAnsi="Times New Roman" w:cs="Times New Roman"/>
          <w:color w:val="000000"/>
          <w:sz w:val="24"/>
          <w:szCs w:val="24"/>
          <w:lang w:eastAsia="ru-RU"/>
        </w:rPr>
      </w:pPr>
      <w:r w:rsidRPr="00527E82">
        <w:rPr>
          <w:rFonts w:ascii="Times New Roman" w:eastAsia="Times New Roman" w:hAnsi="Times New Roman" w:cs="Times New Roman"/>
          <w:color w:val="000000"/>
          <w:sz w:val="24"/>
          <w:szCs w:val="24"/>
          <w:lang w:eastAsia="ru-RU"/>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333A30" w:rsidRPr="00527E82" w:rsidRDefault="00333A30" w:rsidP="00333A30">
      <w:pPr>
        <w:spacing w:after="0" w:line="240" w:lineRule="auto"/>
        <w:ind w:firstLine="709"/>
        <w:jc w:val="both"/>
        <w:rPr>
          <w:rFonts w:ascii="Times New Roman" w:eastAsia="Times New Roman" w:hAnsi="Times New Roman" w:cs="Times New Roman"/>
          <w:color w:val="000000"/>
          <w:sz w:val="24"/>
          <w:szCs w:val="24"/>
          <w:lang w:eastAsia="ru-RU"/>
        </w:rPr>
      </w:pPr>
      <w:r w:rsidRPr="00527E82">
        <w:rPr>
          <w:rFonts w:ascii="Times New Roman" w:eastAsia="Times New Roman" w:hAnsi="Times New Roman" w:cs="Times New Roman"/>
          <w:color w:val="000000"/>
          <w:sz w:val="24"/>
          <w:szCs w:val="24"/>
          <w:lang w:eastAsia="ru-RU"/>
        </w:rPr>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333A30" w:rsidRPr="00527E82" w:rsidRDefault="00333A30" w:rsidP="00333A30">
      <w:pPr>
        <w:spacing w:after="0" w:line="240" w:lineRule="auto"/>
        <w:ind w:firstLine="708"/>
        <w:jc w:val="both"/>
        <w:rPr>
          <w:rFonts w:ascii="Times New Roman" w:eastAsia="Times New Roman" w:hAnsi="Times New Roman" w:cs="Times New Roman"/>
          <w:color w:val="000000"/>
          <w:sz w:val="24"/>
          <w:szCs w:val="24"/>
          <w:lang w:eastAsia="ru-RU"/>
        </w:rPr>
      </w:pPr>
    </w:p>
    <w:p w:rsidR="00333A30" w:rsidRPr="00527E82" w:rsidRDefault="00333A30" w:rsidP="00333A30">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527E82">
        <w:rPr>
          <w:rFonts w:ascii="Times New Roman" w:eastAsia="Times New Roman" w:hAnsi="Times New Roman" w:cs="Times New Roman"/>
          <w:color w:val="000000"/>
          <w:sz w:val="24"/>
          <w:szCs w:val="24"/>
          <w:lang w:eastAsia="ru-RU"/>
        </w:rPr>
        <w:lastRenderedPageBreak/>
        <w:t>3.3.</w:t>
      </w:r>
      <w:r w:rsidRPr="00527E82">
        <w:rPr>
          <w:rFonts w:ascii="Times New Roman" w:eastAsia="Times New Roman" w:hAnsi="Times New Roman" w:cs="Times New Roman"/>
          <w:color w:val="FF0000"/>
          <w:sz w:val="24"/>
          <w:szCs w:val="24"/>
          <w:lang w:eastAsia="ru-RU"/>
        </w:rPr>
        <w:t xml:space="preserve"> </w:t>
      </w:r>
      <w:r w:rsidRPr="00527E82">
        <w:rPr>
          <w:rFonts w:ascii="Times New Roman" w:eastAsia="Times New Roman" w:hAnsi="Times New Roman" w:cs="Times New Roman"/>
          <w:color w:val="000000" w:themeColor="text1"/>
          <w:sz w:val="24"/>
          <w:szCs w:val="24"/>
          <w:lang w:eastAsia="ru-RU"/>
        </w:rPr>
        <w:t>Сохранить за педагогическим работниками уровень оплаты труда 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
    <w:p w:rsidR="00333A30" w:rsidRPr="00527E82" w:rsidRDefault="00333A30" w:rsidP="00333A30">
      <w:pPr>
        <w:spacing w:after="0" w:line="240" w:lineRule="auto"/>
        <w:ind w:firstLine="709"/>
        <w:rPr>
          <w:rFonts w:ascii="Times New Roman" w:eastAsia="Times New Roman" w:hAnsi="Times New Roman" w:cs="Times New Roman"/>
          <w:color w:val="000000" w:themeColor="text1"/>
          <w:sz w:val="24"/>
          <w:szCs w:val="24"/>
          <w:lang w:eastAsia="ru-RU"/>
        </w:rPr>
      </w:pPr>
      <w:r w:rsidRPr="00527E82">
        <w:rPr>
          <w:rFonts w:ascii="Times New Roman" w:eastAsia="Times New Roman" w:hAnsi="Times New Roman" w:cs="Times New Roman"/>
          <w:color w:val="000000" w:themeColor="text1"/>
          <w:sz w:val="24"/>
          <w:szCs w:val="24"/>
          <w:lang w:eastAsia="ru-RU"/>
        </w:rPr>
        <w:br w:type="page"/>
      </w:r>
    </w:p>
    <w:p w:rsidR="00333A30" w:rsidRPr="00527E82" w:rsidRDefault="00333A30" w:rsidP="00333A30">
      <w:pPr>
        <w:spacing w:after="0" w:line="240" w:lineRule="auto"/>
        <w:ind w:firstLine="709"/>
        <w:jc w:val="right"/>
        <w:rPr>
          <w:rFonts w:ascii="Times New Roman" w:eastAsia="Calibri" w:hAnsi="Times New Roman" w:cs="Times New Roman"/>
          <w:bCs/>
          <w:i/>
          <w:iCs/>
          <w:sz w:val="24"/>
          <w:szCs w:val="24"/>
        </w:rPr>
      </w:pPr>
      <w:r w:rsidRPr="00527E82">
        <w:rPr>
          <w:rFonts w:ascii="Times New Roman" w:eastAsia="Calibri" w:hAnsi="Times New Roman" w:cs="Times New Roman"/>
          <w:bCs/>
          <w:i/>
          <w:iCs/>
          <w:sz w:val="24"/>
          <w:szCs w:val="24"/>
        </w:rPr>
        <w:lastRenderedPageBreak/>
        <w:t xml:space="preserve">Приложение №  </w:t>
      </w: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r w:rsidRPr="00527E82">
        <w:rPr>
          <w:rFonts w:ascii="Times New Roman" w:eastAsia="Calibri" w:hAnsi="Times New Roman" w:cs="Times New Roman"/>
          <w:b/>
          <w:bCs/>
          <w:sz w:val="24"/>
          <w:szCs w:val="24"/>
        </w:rPr>
        <w:t>ПРИМЕРНОЕ ПОЛОЖЕНИЕ</w:t>
      </w: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r w:rsidRPr="00527E82">
        <w:rPr>
          <w:rFonts w:ascii="Times New Roman" w:eastAsia="Calibri" w:hAnsi="Times New Roman" w:cs="Times New Roman"/>
          <w:b/>
          <w:bCs/>
          <w:sz w:val="24"/>
          <w:szCs w:val="24"/>
        </w:rPr>
        <w:t xml:space="preserve"> </w:t>
      </w: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r w:rsidRPr="00527E82">
        <w:rPr>
          <w:rFonts w:ascii="Times New Roman" w:eastAsia="Calibri" w:hAnsi="Times New Roman" w:cs="Times New Roman"/>
          <w:b/>
          <w:bCs/>
          <w:sz w:val="24"/>
          <w:szCs w:val="24"/>
        </w:rPr>
        <w:t>о нормах профессиональной этики педагогических работников</w:t>
      </w: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r w:rsidRPr="00527E82">
        <w:rPr>
          <w:rFonts w:ascii="Times New Roman" w:eastAsia="Calibri" w:hAnsi="Times New Roman" w:cs="Times New Roman"/>
          <w:b/>
          <w:bCs/>
          <w:sz w:val="24"/>
          <w:szCs w:val="24"/>
          <w:lang w:val="en-US"/>
        </w:rPr>
        <w:t>I</w:t>
      </w:r>
      <w:r w:rsidRPr="00527E82">
        <w:rPr>
          <w:rFonts w:ascii="Times New Roman" w:eastAsia="Calibri" w:hAnsi="Times New Roman" w:cs="Times New Roman"/>
          <w:b/>
          <w:bCs/>
          <w:sz w:val="24"/>
          <w:szCs w:val="24"/>
        </w:rPr>
        <w:t>. Общие положения</w:t>
      </w:r>
    </w:p>
    <w:p w:rsidR="00333A30" w:rsidRPr="00527E82" w:rsidRDefault="00333A30" w:rsidP="00333A30">
      <w:pPr>
        <w:spacing w:after="0" w:line="240" w:lineRule="auto"/>
        <w:ind w:firstLine="709"/>
        <w:jc w:val="both"/>
        <w:rPr>
          <w:rFonts w:ascii="Times New Roman" w:eastAsia="Calibri" w:hAnsi="Times New Roman" w:cs="Times New Roman"/>
          <w:bCs/>
          <w:sz w:val="24"/>
          <w:szCs w:val="24"/>
        </w:rPr>
      </w:pP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bCs/>
          <w:sz w:val="24"/>
          <w:szCs w:val="24"/>
        </w:rPr>
        <w:t xml:space="preserve">1. 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sidRPr="00527E82">
        <w:rPr>
          <w:rFonts w:ascii="Times New Roman" w:eastAsia="Calibri" w:hAnsi="Times New Roman" w:cs="Times New Roman"/>
          <w:sz w:val="24"/>
          <w:szCs w:val="24"/>
        </w:rPr>
        <w:t xml:space="preserve">Федерального закона от 29 декабря 2012 года № 273-ФЗ «Об образовании в Российской Федерации» и </w:t>
      </w:r>
      <w:r w:rsidRPr="00527E82">
        <w:rPr>
          <w:rFonts w:ascii="Times New Roman" w:eastAsia="Calibri" w:hAnsi="Times New Roman" w:cs="Times New Roman"/>
          <w:bCs/>
          <w:sz w:val="24"/>
          <w:szCs w:val="24"/>
          <w:lang w:eastAsia="ru-RU"/>
        </w:rPr>
        <w:t>Федерального закона от 29 декабря 2010 года № 436-ФЗ «О защите детей от информации, причиняющей вред их здоровью и развитию».</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bCs/>
          <w:sz w:val="24"/>
          <w:szCs w:val="24"/>
        </w:rPr>
        <w:t xml:space="preserve">2. Настоящее </w:t>
      </w:r>
      <w:r w:rsidRPr="00527E82">
        <w:rPr>
          <w:rFonts w:ascii="Times New Roman" w:eastAsia="Calibri" w:hAnsi="Times New Roman" w:cs="Times New Roman"/>
          <w:sz w:val="24"/>
          <w:szCs w:val="24"/>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p>
    <w:p w:rsidR="00333A30" w:rsidRPr="00527E82" w:rsidRDefault="00333A30" w:rsidP="00333A30">
      <w:pPr>
        <w:spacing w:after="0" w:line="240" w:lineRule="auto"/>
        <w:ind w:firstLine="709"/>
        <w:jc w:val="center"/>
        <w:rPr>
          <w:rFonts w:ascii="Times New Roman" w:eastAsia="Calibri" w:hAnsi="Times New Roman" w:cs="Times New Roman"/>
          <w:b/>
          <w:bCs/>
          <w:sz w:val="24"/>
          <w:szCs w:val="24"/>
        </w:rPr>
      </w:pPr>
      <w:r w:rsidRPr="00527E82">
        <w:rPr>
          <w:rFonts w:ascii="Times New Roman" w:eastAsia="Calibri" w:hAnsi="Times New Roman" w:cs="Times New Roman"/>
          <w:b/>
          <w:bCs/>
          <w:sz w:val="24"/>
          <w:szCs w:val="24"/>
          <w:lang w:val="en-US"/>
        </w:rPr>
        <w:t>II</w:t>
      </w:r>
      <w:r w:rsidRPr="00527E82">
        <w:rPr>
          <w:rFonts w:ascii="Times New Roman" w:eastAsia="Calibri" w:hAnsi="Times New Roman" w:cs="Times New Roman"/>
          <w:b/>
          <w:bCs/>
          <w:sz w:val="24"/>
          <w:szCs w:val="24"/>
        </w:rPr>
        <w:t>. Нормы профессиональной этики педагогических работников</w:t>
      </w:r>
    </w:p>
    <w:p w:rsidR="00333A30" w:rsidRPr="00527E82" w:rsidRDefault="00333A30" w:rsidP="00333A30">
      <w:pPr>
        <w:spacing w:after="0" w:line="240" w:lineRule="auto"/>
        <w:ind w:firstLine="709"/>
        <w:jc w:val="center"/>
        <w:rPr>
          <w:rFonts w:ascii="Times New Roman" w:eastAsia="Calibri" w:hAnsi="Times New Roman" w:cs="Times New Roman"/>
          <w:bCs/>
          <w:sz w:val="24"/>
          <w:szCs w:val="24"/>
        </w:rPr>
      </w:pP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sz w:val="24"/>
          <w:szCs w:val="24"/>
        </w:rPr>
        <w:t>3. Педагогические работники, сознавая ответственность перед государством, обществом и гражданами, призваны:</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sz w:val="24"/>
          <w:szCs w:val="24"/>
        </w:rPr>
        <w:t>а) уважать честь и достоинство обучающихся и других участников образовательных отношений;</w:t>
      </w:r>
    </w:p>
    <w:p w:rsidR="00333A30" w:rsidRPr="00527E82" w:rsidRDefault="00333A30" w:rsidP="00333A30">
      <w:pPr>
        <w:spacing w:after="0" w:line="240" w:lineRule="auto"/>
        <w:ind w:firstLine="709"/>
        <w:jc w:val="both"/>
        <w:rPr>
          <w:rFonts w:ascii="Times New Roman" w:eastAsia="Calibri" w:hAnsi="Times New Roman" w:cs="Times New Roman"/>
          <w:bCs/>
          <w:sz w:val="24"/>
          <w:szCs w:val="24"/>
        </w:rPr>
      </w:pPr>
      <w:r w:rsidRPr="00527E82">
        <w:rPr>
          <w:rFonts w:ascii="Times New Roman" w:eastAsia="Calibri" w:hAnsi="Times New Roman" w:cs="Times New Roman"/>
          <w:sz w:val="24"/>
          <w:szCs w:val="24"/>
        </w:rPr>
        <w:t xml:space="preserve">б) исключать действия, </w:t>
      </w:r>
      <w:r w:rsidRPr="00527E82">
        <w:rPr>
          <w:rFonts w:ascii="Times New Roman" w:eastAsia="Calibri" w:hAnsi="Times New Roman" w:cs="Times New Roman"/>
          <w:bCs/>
          <w:sz w:val="24"/>
          <w:szCs w:val="24"/>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333A30" w:rsidRPr="00527E82" w:rsidRDefault="00333A30" w:rsidP="00333A30">
      <w:pPr>
        <w:spacing w:after="0" w:line="240" w:lineRule="auto"/>
        <w:ind w:firstLine="709"/>
        <w:jc w:val="both"/>
        <w:rPr>
          <w:rFonts w:ascii="Times New Roman" w:eastAsia="Calibri" w:hAnsi="Times New Roman" w:cs="Times New Roman"/>
          <w:bCs/>
          <w:sz w:val="24"/>
          <w:szCs w:val="24"/>
        </w:rPr>
      </w:pPr>
      <w:r w:rsidRPr="00527E82">
        <w:rPr>
          <w:rFonts w:ascii="Times New Roman" w:eastAsia="Calibri" w:hAnsi="Times New Roman" w:cs="Times New Roman"/>
          <w:bCs/>
          <w:sz w:val="24"/>
          <w:szCs w:val="24"/>
        </w:rPr>
        <w:t>в) проявлять доброжелательность, вежливость, тактичность и внимательность к обучающимся, их родителям (законным представителям) и коллегам;</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bCs/>
          <w:sz w:val="24"/>
          <w:szCs w:val="24"/>
        </w:rPr>
        <w:t xml:space="preserve">г) проявлять терпимость и уважение к обычаям и традициям народов Российской Федерации </w:t>
      </w:r>
      <w:r w:rsidRPr="00527E82">
        <w:rPr>
          <w:rFonts w:ascii="Times New Roman" w:eastAsia="Calibri" w:hAnsi="Times New Roman" w:cs="Times New Roman"/>
          <w:sz w:val="24"/>
          <w:szCs w:val="24"/>
        </w:rPr>
        <w:t>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sz w:val="24"/>
          <w:szCs w:val="24"/>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333A30" w:rsidRPr="00527E82" w:rsidRDefault="00333A30" w:rsidP="00333A30">
      <w:pPr>
        <w:spacing w:after="0" w:line="240" w:lineRule="auto"/>
        <w:ind w:firstLine="709"/>
        <w:jc w:val="both"/>
        <w:rPr>
          <w:rFonts w:ascii="Times New Roman" w:eastAsia="Calibri" w:hAnsi="Times New Roman" w:cs="Times New Roman"/>
          <w:bCs/>
          <w:sz w:val="24"/>
          <w:szCs w:val="24"/>
        </w:rPr>
      </w:pPr>
      <w:r w:rsidRPr="00527E82">
        <w:rPr>
          <w:rFonts w:ascii="Times New Roman" w:eastAsia="Calibri" w:hAnsi="Times New Roman" w:cs="Times New Roman"/>
          <w:sz w:val="24"/>
          <w:szCs w:val="24"/>
        </w:rPr>
        <w:t xml:space="preserve">е) придерживаться внешнего вида, </w:t>
      </w:r>
      <w:r w:rsidRPr="00527E82">
        <w:rPr>
          <w:rFonts w:ascii="Times New Roman" w:eastAsia="Calibri" w:hAnsi="Times New Roman" w:cs="Times New Roman"/>
          <w:bCs/>
          <w:sz w:val="24"/>
          <w:szCs w:val="24"/>
        </w:rPr>
        <w:t>соответствующего задачам реализуемой образовательной программы;</w:t>
      </w:r>
    </w:p>
    <w:p w:rsidR="00333A30" w:rsidRPr="00527E82" w:rsidRDefault="00333A30" w:rsidP="00333A30">
      <w:pPr>
        <w:spacing w:after="0" w:line="240" w:lineRule="auto"/>
        <w:ind w:firstLine="709"/>
        <w:jc w:val="both"/>
        <w:rPr>
          <w:rFonts w:ascii="Times New Roman" w:eastAsia="Calibri" w:hAnsi="Times New Roman" w:cs="Times New Roman"/>
          <w:bCs/>
          <w:sz w:val="24"/>
          <w:szCs w:val="24"/>
          <w:lang w:eastAsia="ru-RU"/>
        </w:rPr>
      </w:pPr>
      <w:r w:rsidRPr="00527E82">
        <w:rPr>
          <w:rFonts w:ascii="Times New Roman" w:eastAsia="Calibri" w:hAnsi="Times New Roman" w:cs="Times New Roman"/>
          <w:bCs/>
          <w:sz w:val="24"/>
          <w:szCs w:val="24"/>
          <w:lang w:eastAsia="ru-RU"/>
        </w:rPr>
        <w:t>ж)</w:t>
      </w:r>
      <w:r w:rsidRPr="00527E82">
        <w:rPr>
          <w:rFonts w:ascii="Times New Roman" w:eastAsia="Calibri" w:hAnsi="Times New Roman" w:cs="Times New Roman"/>
          <w:bCs/>
          <w:sz w:val="24"/>
          <w:szCs w:val="24"/>
        </w:rPr>
        <w:t xml:space="preserve"> воздерживаться от </w:t>
      </w:r>
      <w:r w:rsidRPr="00527E82">
        <w:rPr>
          <w:rFonts w:ascii="Times New Roman" w:eastAsia="Calibri" w:hAnsi="Times New Roman" w:cs="Times New Roman"/>
          <w:sz w:val="24"/>
          <w:szCs w:val="24"/>
        </w:rPr>
        <w:t xml:space="preserve">размещения в информационно-телекоммуникационной сети «Интернет», в местах, доступных для детей, </w:t>
      </w:r>
      <w:r w:rsidRPr="00527E82">
        <w:rPr>
          <w:rFonts w:ascii="Times New Roman" w:eastAsia="Calibri" w:hAnsi="Times New Roman" w:cs="Times New Roman"/>
          <w:bCs/>
          <w:sz w:val="24"/>
          <w:szCs w:val="24"/>
          <w:lang w:eastAsia="ru-RU"/>
        </w:rPr>
        <w:t>информации, причиняющий вред здоровью и (или) развитию детей;</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r w:rsidRPr="00527E82">
        <w:rPr>
          <w:rFonts w:ascii="Times New Roman" w:eastAsia="Calibri" w:hAnsi="Times New Roman" w:cs="Times New Roman"/>
          <w:sz w:val="24"/>
          <w:szCs w:val="24"/>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333A30" w:rsidRPr="00527E82" w:rsidRDefault="00333A30" w:rsidP="00333A30">
      <w:pPr>
        <w:spacing w:after="0" w:line="240" w:lineRule="auto"/>
        <w:ind w:firstLine="709"/>
        <w:jc w:val="both"/>
        <w:rPr>
          <w:rFonts w:ascii="Times New Roman" w:eastAsia="Calibri" w:hAnsi="Times New Roman" w:cs="Times New Roman"/>
          <w:sz w:val="24"/>
          <w:szCs w:val="24"/>
        </w:rPr>
      </w:pPr>
    </w:p>
    <w:p w:rsidR="00333A30" w:rsidRPr="00527E82" w:rsidRDefault="00333A30" w:rsidP="00333A30">
      <w:pPr>
        <w:spacing w:after="0" w:line="240" w:lineRule="auto"/>
        <w:ind w:firstLine="709"/>
        <w:jc w:val="center"/>
        <w:rPr>
          <w:rFonts w:ascii="Times New Roman" w:eastAsia="Calibri" w:hAnsi="Times New Roman" w:cs="Times New Roman"/>
          <w:b/>
          <w:spacing w:val="-4"/>
          <w:sz w:val="24"/>
          <w:szCs w:val="24"/>
        </w:rPr>
      </w:pPr>
      <w:r w:rsidRPr="00527E82">
        <w:rPr>
          <w:rFonts w:ascii="Times New Roman" w:eastAsia="Calibri" w:hAnsi="Times New Roman" w:cs="Times New Roman"/>
          <w:b/>
          <w:spacing w:val="-4"/>
          <w:sz w:val="24"/>
          <w:szCs w:val="24"/>
          <w:lang w:val="en-US"/>
        </w:rPr>
        <w:t>III</w:t>
      </w:r>
      <w:r w:rsidRPr="00527E82">
        <w:rPr>
          <w:rFonts w:ascii="Times New Roman" w:eastAsia="Calibri" w:hAnsi="Times New Roman" w:cs="Times New Roman"/>
          <w:b/>
          <w:spacing w:val="-4"/>
          <w:sz w:val="24"/>
          <w:szCs w:val="24"/>
        </w:rPr>
        <w:t xml:space="preserve">. Реализация права педагогических работников </w:t>
      </w:r>
    </w:p>
    <w:p w:rsidR="00333A30" w:rsidRPr="00527E82" w:rsidRDefault="00333A30" w:rsidP="00333A30">
      <w:pPr>
        <w:spacing w:after="0" w:line="240" w:lineRule="auto"/>
        <w:ind w:firstLine="709"/>
        <w:jc w:val="center"/>
        <w:rPr>
          <w:rFonts w:ascii="Times New Roman" w:eastAsia="Calibri" w:hAnsi="Times New Roman" w:cs="Times New Roman"/>
          <w:b/>
          <w:spacing w:val="-4"/>
          <w:sz w:val="24"/>
          <w:szCs w:val="24"/>
        </w:rPr>
      </w:pPr>
      <w:r w:rsidRPr="00527E82">
        <w:rPr>
          <w:rFonts w:ascii="Times New Roman" w:eastAsia="Calibri" w:hAnsi="Times New Roman" w:cs="Times New Roman"/>
          <w:b/>
          <w:spacing w:val="-4"/>
          <w:sz w:val="24"/>
          <w:szCs w:val="24"/>
        </w:rPr>
        <w:t xml:space="preserve">на справедливое и объективное расследование нарушения норм </w:t>
      </w:r>
    </w:p>
    <w:p w:rsidR="00333A30" w:rsidRPr="00527E82" w:rsidRDefault="00333A30" w:rsidP="00333A30">
      <w:pPr>
        <w:spacing w:after="0" w:line="240" w:lineRule="auto"/>
        <w:ind w:firstLine="709"/>
        <w:jc w:val="center"/>
        <w:rPr>
          <w:rFonts w:ascii="Times New Roman" w:eastAsia="Calibri" w:hAnsi="Times New Roman" w:cs="Times New Roman"/>
          <w:b/>
          <w:spacing w:val="-4"/>
          <w:sz w:val="24"/>
          <w:szCs w:val="24"/>
        </w:rPr>
      </w:pPr>
      <w:r w:rsidRPr="00527E82">
        <w:rPr>
          <w:rFonts w:ascii="Times New Roman" w:eastAsia="Calibri" w:hAnsi="Times New Roman" w:cs="Times New Roman"/>
          <w:b/>
          <w:spacing w:val="-4"/>
          <w:sz w:val="24"/>
          <w:szCs w:val="24"/>
        </w:rPr>
        <w:lastRenderedPageBreak/>
        <w:t>профессиональной этики педагогических работников</w:t>
      </w:r>
    </w:p>
    <w:p w:rsidR="00333A30" w:rsidRPr="00527E82" w:rsidRDefault="00333A30" w:rsidP="00333A30">
      <w:pPr>
        <w:spacing w:after="0" w:line="240" w:lineRule="auto"/>
        <w:ind w:firstLine="709"/>
        <w:jc w:val="center"/>
        <w:rPr>
          <w:rFonts w:ascii="Times New Roman" w:eastAsia="Calibri" w:hAnsi="Times New Roman" w:cs="Times New Roman"/>
          <w:b/>
          <w:spacing w:val="-4"/>
          <w:sz w:val="24"/>
          <w:szCs w:val="24"/>
        </w:rPr>
      </w:pPr>
    </w:p>
    <w:p w:rsidR="00333A30" w:rsidRPr="00527E82" w:rsidRDefault="00333A30" w:rsidP="00333A30">
      <w:pPr>
        <w:spacing w:after="0" w:line="240" w:lineRule="auto"/>
        <w:ind w:firstLine="709"/>
        <w:jc w:val="both"/>
        <w:rPr>
          <w:rFonts w:ascii="Times New Roman" w:eastAsia="Calibri" w:hAnsi="Times New Roman" w:cs="Times New Roman"/>
          <w:spacing w:val="-4"/>
          <w:sz w:val="24"/>
          <w:szCs w:val="24"/>
        </w:rPr>
      </w:pPr>
      <w:r w:rsidRPr="00527E82">
        <w:rPr>
          <w:rFonts w:ascii="Times New Roman" w:eastAsia="Calibri" w:hAnsi="Times New Roman" w:cs="Times New Roman"/>
          <w:spacing w:val="-4"/>
          <w:sz w:val="24"/>
          <w:szCs w:val="24"/>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333A30" w:rsidRPr="00527E82" w:rsidRDefault="00333A30" w:rsidP="00333A30">
      <w:pPr>
        <w:spacing w:after="0" w:line="240" w:lineRule="auto"/>
        <w:ind w:firstLine="709"/>
        <w:jc w:val="both"/>
        <w:rPr>
          <w:rFonts w:ascii="Times New Roman" w:eastAsia="Calibri" w:hAnsi="Times New Roman" w:cs="Times New Roman"/>
          <w:spacing w:val="-4"/>
          <w:sz w:val="24"/>
          <w:szCs w:val="24"/>
        </w:rPr>
      </w:pPr>
      <w:r w:rsidRPr="00527E82">
        <w:rPr>
          <w:rFonts w:ascii="Times New Roman" w:eastAsia="Calibri" w:hAnsi="Times New Roman" w:cs="Times New Roman"/>
          <w:spacing w:val="-4"/>
          <w:sz w:val="24"/>
          <w:szCs w:val="24"/>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333A30" w:rsidRPr="00527E82" w:rsidRDefault="00333A30" w:rsidP="00333A30">
      <w:pPr>
        <w:spacing w:after="0" w:line="240" w:lineRule="auto"/>
        <w:ind w:firstLine="709"/>
        <w:jc w:val="both"/>
        <w:rPr>
          <w:rFonts w:ascii="Times New Roman" w:eastAsia="Calibri" w:hAnsi="Times New Roman" w:cs="Times New Roman"/>
          <w:spacing w:val="-4"/>
          <w:sz w:val="24"/>
          <w:szCs w:val="24"/>
        </w:rPr>
      </w:pPr>
      <w:r w:rsidRPr="00527E82">
        <w:rPr>
          <w:rFonts w:ascii="Times New Roman" w:eastAsia="Calibri" w:hAnsi="Times New Roman" w:cs="Times New Roman"/>
          <w:spacing w:val="-4"/>
          <w:sz w:val="24"/>
          <w:szCs w:val="24"/>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333A30" w:rsidRPr="00527E82" w:rsidRDefault="00333A30" w:rsidP="00333A30">
      <w:pPr>
        <w:spacing w:after="0" w:line="240" w:lineRule="auto"/>
        <w:ind w:firstLine="709"/>
        <w:jc w:val="both"/>
        <w:rPr>
          <w:rFonts w:ascii="Times New Roman" w:eastAsia="Calibri" w:hAnsi="Times New Roman" w:cs="Times New Roman"/>
          <w:spacing w:val="-4"/>
          <w:sz w:val="24"/>
          <w:szCs w:val="24"/>
        </w:rPr>
      </w:pPr>
      <w:r w:rsidRPr="00527E82">
        <w:rPr>
          <w:rFonts w:ascii="Times New Roman" w:eastAsia="Calibri" w:hAnsi="Times New Roman" w:cs="Times New Roman"/>
          <w:spacing w:val="-4"/>
          <w:sz w:val="24"/>
          <w:szCs w:val="24"/>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333A30" w:rsidRPr="00527E82" w:rsidRDefault="00333A30" w:rsidP="00333A30">
      <w:pPr>
        <w:spacing w:after="0" w:line="240" w:lineRule="auto"/>
        <w:ind w:firstLine="709"/>
        <w:jc w:val="both"/>
        <w:rPr>
          <w:rFonts w:ascii="Times New Roman" w:eastAsia="Calibri" w:hAnsi="Times New Roman" w:cs="Times New Roman"/>
          <w:spacing w:val="-4"/>
          <w:sz w:val="24"/>
          <w:szCs w:val="24"/>
        </w:rPr>
      </w:pPr>
      <w:r w:rsidRPr="00527E82">
        <w:rPr>
          <w:rFonts w:ascii="Times New Roman" w:eastAsia="Calibri" w:hAnsi="Times New Roman" w:cs="Times New Roman"/>
          <w:spacing w:val="-4"/>
          <w:sz w:val="24"/>
          <w:szCs w:val="24"/>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333A30" w:rsidRPr="00527E82" w:rsidRDefault="00333A30" w:rsidP="00333A30">
      <w:pPr>
        <w:spacing w:after="0" w:line="240" w:lineRule="auto"/>
        <w:ind w:firstLine="709"/>
        <w:jc w:val="both"/>
        <w:rPr>
          <w:rFonts w:ascii="Times New Roman" w:eastAsia="Times New Roman" w:hAnsi="Times New Roman" w:cs="Times New Roman"/>
          <w:bCs/>
          <w:spacing w:val="-4"/>
          <w:sz w:val="24"/>
          <w:szCs w:val="24"/>
        </w:rPr>
      </w:pPr>
      <w:r w:rsidRPr="00527E82">
        <w:rPr>
          <w:rFonts w:ascii="Times New Roman" w:eastAsia="Calibri" w:hAnsi="Times New Roman" w:cs="Times New Roman"/>
          <w:spacing w:val="-4"/>
          <w:sz w:val="24"/>
          <w:szCs w:val="24"/>
        </w:rPr>
        <w:t>8. 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p>
    <w:bookmarkEnd w:id="0"/>
    <w:p w:rsidR="00A36ABD" w:rsidRPr="00527E82" w:rsidRDefault="00A36ABD">
      <w:pPr>
        <w:rPr>
          <w:sz w:val="24"/>
          <w:szCs w:val="24"/>
        </w:rPr>
      </w:pPr>
    </w:p>
    <w:sectPr w:rsidR="00A36ABD" w:rsidRPr="00527E82" w:rsidSect="00A36A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073" w:rsidRDefault="00A91073" w:rsidP="00333A30">
      <w:pPr>
        <w:spacing w:after="0" w:line="240" w:lineRule="auto"/>
      </w:pPr>
      <w:r>
        <w:separator/>
      </w:r>
    </w:p>
  </w:endnote>
  <w:endnote w:type="continuationSeparator" w:id="0">
    <w:p w:rsidR="00A91073" w:rsidRDefault="00A91073" w:rsidP="00333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073" w:rsidRDefault="00A91073" w:rsidP="00333A30">
      <w:pPr>
        <w:spacing w:after="0" w:line="240" w:lineRule="auto"/>
      </w:pPr>
      <w:r>
        <w:separator/>
      </w:r>
    </w:p>
  </w:footnote>
  <w:footnote w:type="continuationSeparator" w:id="0">
    <w:p w:rsidR="00A91073" w:rsidRDefault="00A91073" w:rsidP="00333A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6B322B"/>
    <w:multiLevelType w:val="hybridMultilevel"/>
    <w:tmpl w:val="AD40F8A2"/>
    <w:lvl w:ilvl="0" w:tplc="FFFFFFFF">
      <w:start w:val="1"/>
      <w:numFmt w:val="upperRoman"/>
      <w:lvlText w:val="%1."/>
      <w:lvlJc w:val="left"/>
      <w:pPr>
        <w:ind w:left="1788"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7C203A4B"/>
    <w:multiLevelType w:val="hybridMultilevel"/>
    <w:tmpl w:val="185CFFAC"/>
    <w:lvl w:ilvl="0" w:tplc="E9F879EA">
      <w:start w:val="1"/>
      <w:numFmt w:val="bullet"/>
      <w:lvlText w:val=""/>
      <w:lvlJc w:val="left"/>
      <w:pPr>
        <w:ind w:left="1485"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3A30"/>
    <w:rsid w:val="00333A30"/>
    <w:rsid w:val="003B2913"/>
    <w:rsid w:val="00527E82"/>
    <w:rsid w:val="007677BA"/>
    <w:rsid w:val="00A36ABD"/>
    <w:rsid w:val="00A91073"/>
    <w:rsid w:val="00B5135A"/>
    <w:rsid w:val="00B72B7F"/>
    <w:rsid w:val="00BC0FD7"/>
    <w:rsid w:val="00D472AB"/>
    <w:rsid w:val="00F93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FE352A-9B9A-4E8C-99D5-CA35F39A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A30"/>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33A3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33A30"/>
  </w:style>
  <w:style w:type="paragraph" w:styleId="a5">
    <w:name w:val="footer"/>
    <w:basedOn w:val="a"/>
    <w:link w:val="a6"/>
    <w:uiPriority w:val="99"/>
    <w:semiHidden/>
    <w:unhideWhenUsed/>
    <w:rsid w:val="00333A3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33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2710</Words>
  <Characters>15452</Characters>
  <Application>Microsoft Office Word</Application>
  <DocSecurity>0</DocSecurity>
  <Lines>128</Lines>
  <Paragraphs>36</Paragraphs>
  <ScaleCrop>false</ScaleCrop>
  <Company/>
  <LinksUpToDate>false</LinksUpToDate>
  <CharactersWithSpaces>18126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VOLODIA</cp:lastModifiedBy>
  <cp:revision>5</cp:revision>
  <dcterms:created xsi:type="dcterms:W3CDTF">2021-04-20T09:17:00Z</dcterms:created>
  <dcterms:modified xsi:type="dcterms:W3CDTF">2021-05-26T06:11:00Z</dcterms:modified>
</cp:coreProperties>
</file>